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274" w:rsidRDefault="00633274">
      <w:pPr>
        <w:jc w:val="center"/>
        <w:rPr>
          <w:rFonts w:ascii="黑体" w:eastAsia="黑体" w:hAnsi="Times New Roman" w:cs="Times New Roman" w:hint="eastAsia"/>
          <w:b/>
          <w:sz w:val="36"/>
          <w:szCs w:val="36"/>
        </w:rPr>
      </w:pPr>
    </w:p>
    <w:p w:rsidR="00FF255A" w:rsidRDefault="00681DBB">
      <w:pPr>
        <w:jc w:val="center"/>
        <w:rPr>
          <w:rFonts w:ascii="黑体" w:eastAsia="黑体" w:hAnsi="Times New Roman" w:cs="Times New Roman"/>
          <w:b/>
          <w:sz w:val="36"/>
          <w:szCs w:val="36"/>
        </w:rPr>
      </w:pPr>
      <w:r>
        <w:rPr>
          <w:rFonts w:ascii="黑体" w:eastAsia="黑体" w:hAnsi="Times New Roman" w:cs="Times New Roman" w:hint="eastAsia"/>
          <w:b/>
          <w:sz w:val="36"/>
          <w:szCs w:val="36"/>
        </w:rPr>
        <w:t>银川科技学院</w:t>
      </w:r>
    </w:p>
    <w:p w:rsidR="00FF255A" w:rsidRDefault="00681DBB">
      <w:pPr>
        <w:jc w:val="center"/>
        <w:rPr>
          <w:rFonts w:ascii="黑体" w:eastAsia="黑体" w:hAnsi="Times New Roman" w:cs="Times New Roman"/>
          <w:b/>
          <w:sz w:val="36"/>
          <w:szCs w:val="36"/>
        </w:rPr>
      </w:pPr>
      <w:r>
        <w:rPr>
          <w:rFonts w:ascii="黑体" w:eastAsia="黑体" w:hAnsi="Times New Roman" w:cs="Times New Roman" w:hint="eastAsia"/>
          <w:b/>
          <w:sz w:val="36"/>
          <w:szCs w:val="36"/>
        </w:rPr>
        <w:t>202</w:t>
      </w:r>
      <w:r>
        <w:rPr>
          <w:rFonts w:ascii="黑体" w:eastAsia="黑体" w:hAnsi="Times New Roman" w:cs="Times New Roman" w:hint="eastAsia"/>
          <w:b/>
          <w:sz w:val="36"/>
          <w:szCs w:val="36"/>
        </w:rPr>
        <w:t>5</w:t>
      </w:r>
      <w:r>
        <w:rPr>
          <w:rFonts w:ascii="黑体" w:eastAsia="黑体" w:hAnsi="Times New Roman" w:cs="Times New Roman" w:hint="eastAsia"/>
          <w:b/>
          <w:sz w:val="36"/>
          <w:szCs w:val="36"/>
        </w:rPr>
        <w:t>-202</w:t>
      </w:r>
      <w:r>
        <w:rPr>
          <w:rFonts w:ascii="黑体" w:eastAsia="黑体" w:hAnsi="Times New Roman" w:cs="Times New Roman" w:hint="eastAsia"/>
          <w:b/>
          <w:sz w:val="36"/>
          <w:szCs w:val="36"/>
        </w:rPr>
        <w:t>6</w:t>
      </w:r>
      <w:r>
        <w:rPr>
          <w:rFonts w:ascii="黑体" w:eastAsia="黑体" w:hAnsi="Times New Roman" w:cs="Times New Roman" w:hint="eastAsia"/>
          <w:b/>
          <w:sz w:val="36"/>
          <w:szCs w:val="36"/>
        </w:rPr>
        <w:t>学年第</w:t>
      </w:r>
      <w:r w:rsidR="00633274">
        <w:rPr>
          <w:rFonts w:ascii="黑体" w:eastAsia="黑体" w:hAnsi="Times New Roman" w:cs="Times New Roman" w:hint="eastAsia"/>
          <w:b/>
          <w:sz w:val="36"/>
          <w:szCs w:val="36"/>
        </w:rPr>
        <w:t>一</w:t>
      </w:r>
      <w:r>
        <w:rPr>
          <w:rFonts w:ascii="黑体" w:eastAsia="黑体" w:hAnsi="Times New Roman" w:cs="Times New Roman" w:hint="eastAsia"/>
          <w:b/>
          <w:sz w:val="36"/>
          <w:szCs w:val="36"/>
        </w:rPr>
        <w:t>学期</w:t>
      </w:r>
      <w:r>
        <w:rPr>
          <w:rFonts w:ascii="黑体" w:eastAsia="黑体" w:hAnsi="Times New Roman" w:cs="Times New Roman" w:hint="eastAsia"/>
          <w:b/>
          <w:sz w:val="36"/>
          <w:szCs w:val="36"/>
        </w:rPr>
        <w:t>期末补考考查方案</w:t>
      </w:r>
    </w:p>
    <w:p w:rsidR="00FF255A" w:rsidRDefault="00681DBB">
      <w:pPr>
        <w:jc w:val="center"/>
        <w:rPr>
          <w:rFonts w:ascii="黑体" w:eastAsia="黑体" w:hAnsi="Times New Roman" w:cs="Times New Roman"/>
          <w:b/>
          <w:sz w:val="36"/>
          <w:szCs w:val="36"/>
        </w:rPr>
      </w:pPr>
      <w:r>
        <w:rPr>
          <w:rFonts w:ascii="黑体" w:eastAsia="黑体" w:hAnsi="Times New Roman" w:cs="Times New Roman" w:hint="eastAsia"/>
          <w:b/>
          <w:sz w:val="36"/>
          <w:szCs w:val="36"/>
        </w:rPr>
        <w:t>《大学语文》</w:t>
      </w:r>
    </w:p>
    <w:p w:rsidR="00FF255A" w:rsidRDefault="00681DBB" w:rsidP="00633274">
      <w:pPr>
        <w:spacing w:beforeLines="100" w:before="312"/>
        <w:ind w:rightChars="-102" w:right="-214" w:firstLineChars="100" w:firstLine="232"/>
        <w:rPr>
          <w:rFonts w:ascii="黑体" w:eastAsia="黑体"/>
          <w:spacing w:val="-4"/>
          <w:sz w:val="24"/>
        </w:rPr>
      </w:pPr>
      <w:r>
        <w:rPr>
          <w:rFonts w:ascii="黑体" w:eastAsia="黑体" w:hint="eastAsia"/>
          <w:spacing w:val="-4"/>
          <w:sz w:val="24"/>
        </w:rPr>
        <w:t>专业</w:t>
      </w:r>
      <w:r>
        <w:rPr>
          <w:rFonts w:ascii="黑体" w:eastAsia="黑体" w:hint="eastAsia"/>
          <w:spacing w:val="-4"/>
          <w:sz w:val="24"/>
          <w:u w:val="single"/>
        </w:rPr>
        <w:t xml:space="preserve">   </w:t>
      </w:r>
      <w:r>
        <w:rPr>
          <w:rFonts w:ascii="黑体" w:eastAsia="黑体" w:hint="eastAsia"/>
          <w:spacing w:val="-4"/>
          <w:sz w:val="24"/>
          <w:u w:val="single"/>
        </w:rPr>
        <w:t>非汉语言文学专业</w:t>
      </w:r>
      <w:r>
        <w:rPr>
          <w:rFonts w:ascii="黑体" w:eastAsia="黑体" w:hint="eastAsia"/>
          <w:spacing w:val="-4"/>
          <w:sz w:val="24"/>
          <w:u w:val="single"/>
        </w:rPr>
        <w:t xml:space="preserve">  </w:t>
      </w:r>
      <w:r>
        <w:rPr>
          <w:rFonts w:ascii="黑体" w:eastAsia="黑体" w:hint="eastAsia"/>
          <w:spacing w:val="-4"/>
          <w:sz w:val="24"/>
        </w:rPr>
        <w:t xml:space="preserve">        </w:t>
      </w:r>
      <w:r>
        <w:rPr>
          <w:rFonts w:ascii="黑体" w:eastAsia="黑体" w:hint="eastAsia"/>
          <w:spacing w:val="-4"/>
          <w:sz w:val="24"/>
        </w:rPr>
        <w:t>年级</w:t>
      </w:r>
      <w:r>
        <w:rPr>
          <w:rFonts w:ascii="黑体" w:eastAsia="黑体" w:hint="eastAsia"/>
          <w:spacing w:val="-4"/>
          <w:sz w:val="24"/>
          <w:u w:val="single"/>
        </w:rPr>
        <w:t xml:space="preserve">   </w:t>
      </w:r>
      <w:r>
        <w:rPr>
          <w:rFonts w:ascii="黑体" w:eastAsia="黑体" w:hint="eastAsia"/>
          <w:spacing w:val="-4"/>
          <w:sz w:val="24"/>
          <w:u w:val="single"/>
        </w:rPr>
        <w:t xml:space="preserve">     </w:t>
      </w:r>
      <w:r>
        <w:rPr>
          <w:rFonts w:ascii="黑体" w:eastAsia="黑体" w:hint="eastAsia"/>
          <w:spacing w:val="-4"/>
          <w:sz w:val="24"/>
          <w:u w:val="single"/>
        </w:rPr>
        <w:t xml:space="preserve">   </w:t>
      </w:r>
      <w:r>
        <w:rPr>
          <w:rFonts w:ascii="黑体" w:eastAsia="黑体" w:hint="eastAsia"/>
          <w:spacing w:val="-4"/>
          <w:sz w:val="24"/>
        </w:rPr>
        <w:t xml:space="preserve">        </w:t>
      </w:r>
      <w:r>
        <w:rPr>
          <w:rFonts w:ascii="黑体" w:eastAsia="黑体" w:hint="eastAsia"/>
          <w:spacing w:val="-4"/>
          <w:sz w:val="24"/>
        </w:rPr>
        <w:t>班级</w:t>
      </w:r>
      <w:r>
        <w:rPr>
          <w:rFonts w:ascii="黑体" w:eastAsia="黑体" w:hint="eastAsia"/>
          <w:spacing w:val="-4"/>
          <w:sz w:val="24"/>
          <w:u w:val="single"/>
        </w:rPr>
        <w:t xml:space="preserve"> </w:t>
      </w:r>
      <w:r>
        <w:rPr>
          <w:rFonts w:ascii="黑体" w:eastAsia="黑体"/>
          <w:spacing w:val="-4"/>
          <w:sz w:val="24"/>
          <w:u w:val="single"/>
        </w:rPr>
        <w:t xml:space="preserve"> </w:t>
      </w:r>
      <w:r>
        <w:rPr>
          <w:rFonts w:ascii="黑体" w:eastAsia="黑体" w:hint="eastAsia"/>
          <w:spacing w:val="-4"/>
          <w:sz w:val="24"/>
          <w:u w:val="single"/>
        </w:rPr>
        <w:t xml:space="preserve"> </w:t>
      </w:r>
      <w:r>
        <w:rPr>
          <w:rFonts w:ascii="黑体" w:eastAsia="黑体"/>
          <w:spacing w:val="-4"/>
          <w:sz w:val="24"/>
          <w:u w:val="single"/>
        </w:rPr>
        <w:t xml:space="preserve">       </w:t>
      </w:r>
      <w:r>
        <w:rPr>
          <w:rFonts w:ascii="黑体" w:eastAsia="黑体" w:hint="eastAsia"/>
          <w:spacing w:val="-4"/>
          <w:sz w:val="24"/>
          <w:u w:val="single"/>
        </w:rPr>
        <w:t xml:space="preserve"> </w:t>
      </w:r>
      <w:r>
        <w:rPr>
          <w:rFonts w:ascii="黑体" w:eastAsia="黑体" w:hint="eastAsia"/>
          <w:spacing w:val="-4"/>
          <w:sz w:val="24"/>
        </w:rPr>
        <w:t xml:space="preserve">  </w:t>
      </w:r>
    </w:p>
    <w:p w:rsidR="00FF255A" w:rsidRDefault="00FF255A">
      <w:pPr>
        <w:ind w:rightChars="-102" w:right="-214" w:firstLineChars="100" w:firstLine="232"/>
        <w:rPr>
          <w:rFonts w:ascii="黑体" w:eastAsia="黑体"/>
          <w:spacing w:val="-4"/>
          <w:sz w:val="24"/>
          <w:u w:val="single"/>
        </w:rPr>
      </w:pPr>
    </w:p>
    <w:p w:rsidR="00FF255A" w:rsidRDefault="00681DBB">
      <w:pPr>
        <w:tabs>
          <w:tab w:val="left" w:pos="8640"/>
        </w:tabs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课程名称：《大学语文》</w:t>
      </w:r>
      <w:r>
        <w:rPr>
          <w:rFonts w:ascii="宋体" w:hAnsi="宋体" w:hint="eastAsia"/>
          <w:sz w:val="24"/>
        </w:rPr>
        <w:t xml:space="preserve">        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 w:hint="eastAsia"/>
          <w:sz w:val="24"/>
        </w:rPr>
        <w:t>开课学院：</w:t>
      </w:r>
      <w:r>
        <w:rPr>
          <w:rFonts w:ascii="宋体" w:hAnsi="宋体" w:hint="eastAsia"/>
          <w:sz w:val="24"/>
        </w:rPr>
        <w:t>人文学院</w:t>
      </w:r>
      <w:r>
        <w:rPr>
          <w:rFonts w:ascii="宋体" w:hAnsi="宋体" w:hint="eastAsia"/>
          <w:sz w:val="24"/>
        </w:rPr>
        <w:t xml:space="preserve">          </w:t>
      </w:r>
    </w:p>
    <w:p w:rsidR="00FF255A" w:rsidRDefault="00681DBB">
      <w:pPr>
        <w:tabs>
          <w:tab w:val="left" w:pos="8640"/>
        </w:tabs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年级专业：</w:t>
      </w:r>
      <w:r>
        <w:rPr>
          <w:rFonts w:ascii="宋体" w:hAnsi="宋体" w:hint="eastAsia"/>
          <w:sz w:val="24"/>
        </w:rPr>
        <w:t>补考学生</w:t>
      </w:r>
      <w:r>
        <w:rPr>
          <w:rFonts w:ascii="宋体" w:hAnsi="宋体"/>
          <w:sz w:val="24"/>
        </w:rPr>
        <w:t xml:space="preserve">       </w:t>
      </w:r>
      <w:r>
        <w:rPr>
          <w:rFonts w:ascii="宋体" w:hAnsi="宋体" w:hint="eastAsia"/>
          <w:sz w:val="24"/>
        </w:rPr>
        <w:t>考核方式：闭卷□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开卷□小论文</w:t>
      </w:r>
      <w:r>
        <w:rPr>
          <w:rFonts w:asciiTheme="minorEastAsia" w:hAnsiTheme="minorEastAsia" w:hint="eastAsia"/>
          <w:sz w:val="24"/>
        </w:rPr>
        <w:t>█</w:t>
      </w:r>
    </w:p>
    <w:p w:rsidR="00FF255A" w:rsidRDefault="00681DBB">
      <w:pPr>
        <w:tabs>
          <w:tab w:val="left" w:pos="8640"/>
        </w:tabs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考核时间：课后完成</w:t>
      </w:r>
      <w:r>
        <w:rPr>
          <w:rFonts w:ascii="宋体" w:hAnsi="宋体"/>
          <w:sz w:val="24"/>
        </w:rPr>
        <w:t xml:space="preserve">         </w:t>
      </w:r>
      <w:r>
        <w:rPr>
          <w:rFonts w:ascii="宋体" w:hAnsi="宋体" w:hint="eastAsia"/>
          <w:sz w:val="24"/>
        </w:rPr>
        <w:t xml:space="preserve">       </w:t>
      </w:r>
      <w:r>
        <w:rPr>
          <w:rFonts w:ascii="宋体" w:hAnsi="宋体" w:hint="eastAsia"/>
          <w:sz w:val="24"/>
        </w:rPr>
        <w:t>命题教师</w:t>
      </w:r>
      <w:r>
        <w:rPr>
          <w:rFonts w:ascii="宋体" w:hAnsi="宋体" w:hint="eastAsia"/>
          <w:sz w:val="24"/>
        </w:rPr>
        <w:t>：</w:t>
      </w:r>
      <w:r>
        <w:rPr>
          <w:rFonts w:ascii="宋体" w:hAnsi="宋体" w:hint="eastAsia"/>
          <w:sz w:val="24"/>
        </w:rPr>
        <w:t>集体命题</w:t>
      </w:r>
    </w:p>
    <w:p w:rsidR="00FF255A" w:rsidRDefault="00681DBB">
      <w:pPr>
        <w:tabs>
          <w:tab w:val="left" w:pos="8640"/>
        </w:tabs>
        <w:spacing w:line="440" w:lineRule="exact"/>
        <w:ind w:firstLineChars="200" w:firstLine="480"/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sz w:val="24"/>
        </w:rPr>
        <w:t>命题时间</w:t>
      </w:r>
      <w:r>
        <w:rPr>
          <w:rFonts w:ascii="宋体" w:hAnsi="宋体" w:hint="eastAsia"/>
          <w:spacing w:val="24"/>
          <w:sz w:val="24"/>
        </w:rPr>
        <w:t>：</w:t>
      </w:r>
      <w:r>
        <w:rPr>
          <w:rFonts w:ascii="宋体" w:hAnsi="宋体" w:hint="eastAsia"/>
          <w:spacing w:val="24"/>
          <w:sz w:val="24"/>
        </w:rPr>
        <w:t>2</w:t>
      </w:r>
      <w:r>
        <w:rPr>
          <w:rFonts w:ascii="宋体" w:hAnsi="宋体" w:hint="eastAsia"/>
          <w:spacing w:val="24"/>
          <w:sz w:val="24"/>
        </w:rPr>
        <w:t>026</w:t>
      </w:r>
      <w:r>
        <w:rPr>
          <w:rFonts w:ascii="宋体" w:hAnsi="宋体" w:hint="eastAsia"/>
          <w:spacing w:val="24"/>
          <w:sz w:val="24"/>
        </w:rPr>
        <w:t>年</w:t>
      </w:r>
      <w:r>
        <w:rPr>
          <w:rFonts w:ascii="宋体" w:hAnsi="宋体" w:hint="eastAsia"/>
          <w:spacing w:val="24"/>
          <w:sz w:val="24"/>
        </w:rPr>
        <w:t>3</w:t>
      </w:r>
      <w:r>
        <w:rPr>
          <w:rFonts w:ascii="宋体" w:hAnsi="宋体" w:hint="eastAsia"/>
          <w:spacing w:val="24"/>
          <w:sz w:val="24"/>
        </w:rPr>
        <w:t>月</w:t>
      </w:r>
      <w:r>
        <w:rPr>
          <w:rFonts w:ascii="宋体" w:hAnsi="宋体" w:hint="eastAsia"/>
          <w:spacing w:val="24"/>
          <w:sz w:val="24"/>
        </w:rPr>
        <w:t>5</w:t>
      </w:r>
      <w:r>
        <w:rPr>
          <w:rFonts w:ascii="宋体" w:hAnsi="宋体" w:hint="eastAsia"/>
          <w:spacing w:val="24"/>
          <w:sz w:val="24"/>
        </w:rPr>
        <w:t>日</w:t>
      </w:r>
    </w:p>
    <w:p w:rsidR="00FF255A" w:rsidRDefault="00681DBB">
      <w:pPr>
        <w:spacing w:line="360" w:lineRule="auto"/>
        <w:ind w:rightChars="-102" w:right="-214" w:firstLineChars="200" w:firstLine="544"/>
        <w:rPr>
          <w:rFonts w:ascii="黑体" w:eastAsia="黑体" w:hAnsi="黑体" w:cs="黑体"/>
          <w:spacing w:val="-4"/>
          <w:sz w:val="28"/>
          <w:szCs w:val="28"/>
        </w:rPr>
      </w:pPr>
      <w:r>
        <w:rPr>
          <w:rFonts w:ascii="黑体" w:eastAsia="黑体" w:hAnsi="黑体" w:cs="黑体" w:hint="eastAsia"/>
          <w:spacing w:val="-4"/>
          <w:sz w:val="28"/>
          <w:szCs w:val="28"/>
        </w:rPr>
        <w:t>考核内容（任选其一）</w:t>
      </w:r>
    </w:p>
    <w:p w:rsidR="00FF255A" w:rsidRDefault="00681DBB">
      <w:pPr>
        <w:spacing w:line="324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（一）</w:t>
      </w:r>
      <w:r>
        <w:rPr>
          <w:rFonts w:ascii="宋体" w:eastAsia="宋体" w:hAnsi="宋体" w:cs="宋体" w:hint="eastAsia"/>
          <w:sz w:val="24"/>
        </w:rPr>
        <w:t>《论语·子路从而后》中，荷蓧丈人以“四体不勤，五谷不分”质疑孔子的入世选择，而孔子“知其不可而为之”的坚守，代表了两种截然不同的处世态度。请结合文本细节分析二者的内涵，并联系当代大学生面对“专业学习与社会实践”“理想追求与现实限制”的矛盾，谈谈你更认同哪种态度，或如何平衡这两种态度以指导自身成长。</w:t>
      </w:r>
    </w:p>
    <w:p w:rsidR="00FF255A" w:rsidRDefault="00681DBB">
      <w:pPr>
        <w:spacing w:line="324" w:lineRule="auto"/>
        <w:ind w:firstLineChars="200" w:firstLine="480"/>
        <w:rPr>
          <w:rFonts w:ascii="宋体" w:eastAsia="宋体" w:hAnsi="宋体" w:cs="宋体"/>
          <w:sz w:val="24"/>
          <w:szCs w:val="32"/>
        </w:rPr>
      </w:pPr>
      <w:r>
        <w:rPr>
          <w:rFonts w:ascii="宋体" w:eastAsia="宋体" w:hAnsi="宋体" w:cs="宋体" w:hint="eastAsia"/>
          <w:sz w:val="24"/>
        </w:rPr>
        <w:t>（二）</w:t>
      </w:r>
      <w:r>
        <w:rPr>
          <w:rFonts w:ascii="宋体" w:eastAsia="宋体" w:hAnsi="宋体" w:cs="宋体" w:hint="eastAsia"/>
          <w:sz w:val="24"/>
          <w:szCs w:val="32"/>
        </w:rPr>
        <w:t>《诗经》中的《伯兮》《采薇》等战争诗，既写将士“为王前驱”的家国担当，也藏亲人“愿言思伯，甘心首疾”的思念之苦，让“个体情感”与“家国情怀”深度交融。请结合具体诗句分析这种交融的表现形式，并思考：当代大学生</w:t>
      </w:r>
      <w:r>
        <w:rPr>
          <w:rFonts w:ascii="宋体" w:eastAsia="宋体" w:hAnsi="宋体" w:cs="宋体" w:hint="eastAsia"/>
          <w:sz w:val="24"/>
          <w:szCs w:val="32"/>
        </w:rPr>
        <w:t>在“个人发展目标”与“社会</w:t>
      </w:r>
      <w:r>
        <w:rPr>
          <w:rFonts w:ascii="宋体" w:eastAsia="宋体" w:hAnsi="宋体" w:cs="宋体" w:hint="eastAsia"/>
          <w:sz w:val="24"/>
          <w:szCs w:val="32"/>
        </w:rPr>
        <w:t>/</w:t>
      </w:r>
      <w:r>
        <w:rPr>
          <w:rFonts w:ascii="宋体" w:eastAsia="宋体" w:hAnsi="宋体" w:cs="宋体" w:hint="eastAsia"/>
          <w:sz w:val="24"/>
          <w:szCs w:val="32"/>
        </w:rPr>
        <w:t>国家需求”（如就业选择、志愿活动等）之间，如何借鉴这种“情与责”的平衡智慧？</w:t>
      </w:r>
    </w:p>
    <w:p w:rsidR="00FF255A" w:rsidRDefault="00681DBB">
      <w:pPr>
        <w:spacing w:line="324" w:lineRule="auto"/>
        <w:ind w:firstLineChars="200" w:firstLine="480"/>
        <w:rPr>
          <w:rFonts w:ascii="宋体" w:eastAsia="宋体" w:hAnsi="宋体" w:cs="宋体"/>
          <w:sz w:val="24"/>
          <w:szCs w:val="32"/>
        </w:rPr>
      </w:pPr>
      <w:r>
        <w:rPr>
          <w:rFonts w:ascii="宋体" w:eastAsia="宋体" w:hAnsi="宋体" w:cs="宋体" w:hint="eastAsia"/>
          <w:sz w:val="24"/>
        </w:rPr>
        <w:t>（三）</w:t>
      </w:r>
      <w:r>
        <w:rPr>
          <w:rFonts w:ascii="宋体" w:eastAsia="宋体" w:hAnsi="宋体" w:cs="宋体" w:hint="eastAsia"/>
          <w:sz w:val="24"/>
          <w:szCs w:val="32"/>
        </w:rPr>
        <w:t>《史记》中人物众多，为什么司马迁对项羽情有独钟；项羽未曾称帝，</w:t>
      </w:r>
      <w:proofErr w:type="gramStart"/>
      <w:r>
        <w:rPr>
          <w:rFonts w:ascii="宋体" w:eastAsia="宋体" w:hAnsi="宋体" w:cs="宋体" w:hint="eastAsia"/>
          <w:sz w:val="24"/>
          <w:szCs w:val="32"/>
        </w:rPr>
        <w:t>却位归</w:t>
      </w:r>
      <w:proofErr w:type="gramEnd"/>
      <w:r>
        <w:rPr>
          <w:rFonts w:ascii="宋体" w:eastAsia="宋体" w:hAnsi="宋体" w:cs="宋体" w:hint="eastAsia"/>
          <w:sz w:val="24"/>
          <w:szCs w:val="32"/>
        </w:rPr>
        <w:t>本纪，作者为何将他纳入本纪？</w:t>
      </w:r>
      <w:r>
        <w:rPr>
          <w:rFonts w:ascii="宋体" w:eastAsia="宋体" w:hAnsi="宋体" w:cs="宋体" w:hint="eastAsia"/>
          <w:sz w:val="24"/>
          <w:szCs w:val="32"/>
        </w:rPr>
        <w:t>结合司马迁的生平经历和《项羽本纪》的具体内容</w:t>
      </w:r>
      <w:r>
        <w:rPr>
          <w:rFonts w:ascii="宋体" w:eastAsia="宋体" w:hAnsi="宋体" w:cs="宋体" w:hint="eastAsia"/>
          <w:sz w:val="24"/>
          <w:szCs w:val="32"/>
        </w:rPr>
        <w:t>说说自己的看法。</w:t>
      </w:r>
    </w:p>
    <w:p w:rsidR="00FF255A" w:rsidRDefault="00681DBB">
      <w:pPr>
        <w:spacing w:line="324" w:lineRule="auto"/>
        <w:ind w:firstLineChars="200" w:firstLine="480"/>
        <w:rPr>
          <w:rFonts w:ascii="宋体" w:eastAsia="宋体" w:hAnsi="宋体" w:cs="宋体"/>
          <w:sz w:val="24"/>
          <w:szCs w:val="32"/>
        </w:rPr>
      </w:pPr>
      <w:r>
        <w:rPr>
          <w:rFonts w:ascii="宋体" w:eastAsia="宋体" w:hAnsi="宋体" w:cs="宋体" w:hint="eastAsia"/>
          <w:sz w:val="24"/>
        </w:rPr>
        <w:t>（四）</w:t>
      </w:r>
      <w:r>
        <w:rPr>
          <w:rFonts w:ascii="宋体" w:eastAsia="宋体" w:hAnsi="宋体" w:cs="宋体" w:hint="eastAsia"/>
          <w:sz w:val="24"/>
          <w:szCs w:val="32"/>
        </w:rPr>
        <w:t>《庐山谣寄卢侍御虚舟》中“登高壮观天地间，大江茫茫去不还”展现出雄浑壮阔的意境。结合李白生平与诗歌艺术风格，分析其山水诗中蕴含的生命哲思。</w:t>
      </w:r>
    </w:p>
    <w:p w:rsidR="00FF255A" w:rsidRDefault="00681DBB">
      <w:pPr>
        <w:spacing w:line="324" w:lineRule="auto"/>
        <w:ind w:firstLineChars="200" w:firstLine="480"/>
        <w:rPr>
          <w:rFonts w:ascii="宋体" w:eastAsia="宋体" w:hAnsi="宋体" w:cs="宋体"/>
          <w:sz w:val="24"/>
          <w:szCs w:val="32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五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sz w:val="24"/>
          <w:szCs w:val="32"/>
        </w:rPr>
        <w:t>《红楼梦》第</w:t>
      </w:r>
      <w:r>
        <w:rPr>
          <w:rFonts w:ascii="宋体" w:eastAsia="宋体" w:hAnsi="宋体" w:cs="宋体" w:hint="eastAsia"/>
          <w:sz w:val="24"/>
          <w:szCs w:val="32"/>
        </w:rPr>
        <w:t>37</w:t>
      </w:r>
      <w:r>
        <w:rPr>
          <w:rFonts w:ascii="宋体" w:eastAsia="宋体" w:hAnsi="宋体" w:cs="宋体" w:hint="eastAsia"/>
          <w:sz w:val="24"/>
          <w:szCs w:val="32"/>
        </w:rPr>
        <w:t>回“秋爽斋结海棠诗社”，是贾府青年诗意生活的集中展现——黛玉的诗“孤高自许”，宝钗的诗“稳重平和”，宝玉的诗“率性真诚”，诗词成了人物性格的“镜子”。请结合诗社活动的具体内容（如选题、</w:t>
      </w:r>
      <w:r>
        <w:rPr>
          <w:rFonts w:ascii="宋体" w:eastAsia="宋体" w:hAnsi="宋体" w:cs="宋体" w:hint="eastAsia"/>
          <w:sz w:val="24"/>
          <w:szCs w:val="32"/>
        </w:rPr>
        <w:lastRenderedPageBreak/>
        <w:t>创作、点评）与成员的诗作特点，分析诗词如何塑造人物性格与精神风貌，并谈谈：这种“以文显人”的方式，对当代大学生通过“文字表达”展现自我个性、传递思想有何启发？</w:t>
      </w:r>
    </w:p>
    <w:p w:rsidR="00FF255A" w:rsidRDefault="00681DBB">
      <w:pPr>
        <w:spacing w:line="324" w:lineRule="auto"/>
        <w:ind w:firstLineChars="200" w:firstLine="480"/>
        <w:rPr>
          <w:rFonts w:ascii="宋体" w:eastAsia="宋体" w:hAnsi="宋体" w:cs="宋体"/>
          <w:sz w:val="24"/>
          <w:szCs w:val="32"/>
        </w:rPr>
      </w:pPr>
      <w:r>
        <w:rPr>
          <w:rFonts w:ascii="宋体" w:eastAsia="宋体" w:hAnsi="宋体" w:cs="宋体" w:hint="eastAsia"/>
          <w:sz w:val="24"/>
          <w:szCs w:val="32"/>
        </w:rPr>
        <w:t>（</w:t>
      </w:r>
      <w:r>
        <w:rPr>
          <w:rFonts w:ascii="宋体" w:eastAsia="宋体" w:hAnsi="宋体" w:cs="宋体" w:hint="eastAsia"/>
          <w:sz w:val="24"/>
          <w:szCs w:val="32"/>
        </w:rPr>
        <w:t>六</w:t>
      </w:r>
      <w:r>
        <w:rPr>
          <w:rFonts w:ascii="宋体" w:eastAsia="宋体" w:hAnsi="宋体" w:cs="宋体" w:hint="eastAsia"/>
          <w:sz w:val="24"/>
          <w:szCs w:val="32"/>
        </w:rPr>
        <w:t>）</w:t>
      </w:r>
      <w:r>
        <w:rPr>
          <w:rFonts w:ascii="宋体" w:eastAsia="宋体" w:hAnsi="宋体" w:cs="宋体" w:hint="eastAsia"/>
          <w:sz w:val="24"/>
          <w:szCs w:val="32"/>
        </w:rPr>
        <w:t>“少无适俗韵，性本爱丘山”是陶渊明真实内心的写照，最终他选择了归园田居。结合《和郭主簿》《归园田居》等作品，谈一谈，陶渊明对于自己人生道路的选择有</w:t>
      </w:r>
      <w:r>
        <w:rPr>
          <w:rFonts w:ascii="宋体" w:eastAsia="宋体" w:hAnsi="宋体" w:cs="宋体" w:hint="eastAsia"/>
          <w:sz w:val="24"/>
          <w:szCs w:val="32"/>
        </w:rPr>
        <w:t>何重要意义，对后世有何影响？</w:t>
      </w:r>
    </w:p>
    <w:p w:rsidR="00FF255A" w:rsidRDefault="00FF255A" w:rsidP="00633274">
      <w:pPr>
        <w:spacing w:afterLines="50" w:after="156" w:line="360" w:lineRule="auto"/>
        <w:ind w:firstLineChars="200" w:firstLine="480"/>
        <w:rPr>
          <w:rFonts w:ascii="宋体" w:hAnsi="宋体"/>
          <w:sz w:val="24"/>
        </w:rPr>
      </w:pPr>
    </w:p>
    <w:p w:rsidR="00FF255A" w:rsidRDefault="00681DBB">
      <w:pPr>
        <w:spacing w:line="360" w:lineRule="auto"/>
        <w:ind w:firstLineChars="200" w:firstLine="56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二、考核方式：在以上题目中任选一个，撰写一篇课程论文。</w:t>
      </w:r>
    </w:p>
    <w:p w:rsidR="00FF255A" w:rsidRDefault="00681DBB">
      <w:pPr>
        <w:spacing w:line="360" w:lineRule="auto"/>
        <w:ind w:firstLineChars="200" w:firstLine="560"/>
        <w:rPr>
          <w:rFonts w:asciiTheme="majorEastAsia" w:eastAsiaTheme="majorEastAsia" w:hAnsiTheme="majorEastAsia" w:cstheme="majorEastAsia"/>
          <w:sz w:val="24"/>
        </w:rPr>
      </w:pPr>
      <w:r>
        <w:rPr>
          <w:rFonts w:ascii="黑体" w:eastAsia="黑体" w:hAnsi="黑体" w:cs="黑体" w:hint="eastAsia"/>
          <w:sz w:val="28"/>
          <w:szCs w:val="28"/>
        </w:rPr>
        <w:t>要求如下：</w:t>
      </w:r>
    </w:p>
    <w:p w:rsidR="00FF255A" w:rsidRDefault="00681DBB">
      <w:pPr>
        <w:numPr>
          <w:ilvl w:val="0"/>
          <w:numId w:val="1"/>
        </w:num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自选题目，自选角度，确定文意，自拟标题。</w:t>
      </w:r>
    </w:p>
    <w:p w:rsidR="00FF255A" w:rsidRDefault="00681DBB">
      <w:pPr>
        <w:numPr>
          <w:ilvl w:val="0"/>
          <w:numId w:val="1"/>
        </w:num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主题明确、表达流畅，结构完善，逻辑清晰。</w:t>
      </w:r>
    </w:p>
    <w:p w:rsidR="00FF255A" w:rsidRDefault="00681DBB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、坚持原创，独立完成，不得抄袭。</w:t>
      </w:r>
    </w:p>
    <w:p w:rsidR="00FF255A" w:rsidRDefault="00681DBB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、统一用</w:t>
      </w:r>
      <w:r>
        <w:rPr>
          <w:rFonts w:ascii="宋体" w:eastAsia="宋体" w:hAnsi="宋体" w:cs="宋体" w:hint="eastAsia"/>
          <w:sz w:val="24"/>
        </w:rPr>
        <w:t>A4</w:t>
      </w:r>
      <w:r>
        <w:rPr>
          <w:rFonts w:ascii="宋体" w:eastAsia="宋体" w:hAnsi="宋体" w:cs="宋体" w:hint="eastAsia"/>
          <w:sz w:val="24"/>
        </w:rPr>
        <w:t>纸打印出来了，字数不少于</w:t>
      </w:r>
      <w:r>
        <w:rPr>
          <w:rFonts w:ascii="宋体" w:eastAsia="宋体" w:hAnsi="宋体" w:cs="宋体" w:hint="eastAsia"/>
          <w:sz w:val="24"/>
        </w:rPr>
        <w:t>1500</w:t>
      </w:r>
      <w:r>
        <w:rPr>
          <w:rFonts w:ascii="宋体" w:eastAsia="宋体" w:hAnsi="宋体" w:cs="宋体" w:hint="eastAsia"/>
          <w:sz w:val="24"/>
        </w:rPr>
        <w:t>字。</w:t>
      </w:r>
    </w:p>
    <w:p w:rsidR="00FF255A" w:rsidRDefault="00681DBB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 w:hint="eastAsia"/>
          <w:sz w:val="24"/>
        </w:rPr>
        <w:t>、使用附录一中的格式。</w:t>
      </w:r>
    </w:p>
    <w:p w:rsidR="00FF255A" w:rsidRDefault="00FF255A">
      <w:pPr>
        <w:rPr>
          <w:rFonts w:ascii="黑体" w:eastAsia="黑体" w:hAnsi="Times New Roman" w:cs="Times New Roman"/>
          <w:b/>
          <w:sz w:val="36"/>
          <w:szCs w:val="36"/>
        </w:rPr>
      </w:pPr>
    </w:p>
    <w:p w:rsidR="00633274" w:rsidRDefault="00633274">
      <w:pPr>
        <w:jc w:val="center"/>
        <w:rPr>
          <w:rFonts w:ascii="黑体" w:eastAsia="黑体" w:hAnsi="Times New Roman" w:cs="Times New Roman" w:hint="eastAsia"/>
          <w:b/>
          <w:sz w:val="36"/>
          <w:szCs w:val="36"/>
        </w:rPr>
      </w:pPr>
    </w:p>
    <w:p w:rsidR="00633274" w:rsidRDefault="00633274">
      <w:pPr>
        <w:jc w:val="center"/>
        <w:rPr>
          <w:rFonts w:ascii="黑体" w:eastAsia="黑体" w:hAnsi="Times New Roman" w:cs="Times New Roman" w:hint="eastAsia"/>
          <w:b/>
          <w:sz w:val="36"/>
          <w:szCs w:val="36"/>
        </w:rPr>
      </w:pPr>
    </w:p>
    <w:p w:rsidR="00633274" w:rsidRDefault="00633274">
      <w:pPr>
        <w:jc w:val="center"/>
        <w:rPr>
          <w:rFonts w:ascii="黑体" w:eastAsia="黑体" w:hAnsi="Times New Roman" w:cs="Times New Roman" w:hint="eastAsia"/>
          <w:b/>
          <w:sz w:val="36"/>
          <w:szCs w:val="36"/>
        </w:rPr>
      </w:pPr>
    </w:p>
    <w:p w:rsidR="00633274" w:rsidRDefault="00633274">
      <w:pPr>
        <w:jc w:val="center"/>
        <w:rPr>
          <w:rFonts w:ascii="黑体" w:eastAsia="黑体" w:hAnsi="Times New Roman" w:cs="Times New Roman" w:hint="eastAsia"/>
          <w:b/>
          <w:sz w:val="36"/>
          <w:szCs w:val="36"/>
        </w:rPr>
      </w:pPr>
    </w:p>
    <w:p w:rsidR="00633274" w:rsidRDefault="00633274">
      <w:pPr>
        <w:jc w:val="center"/>
        <w:rPr>
          <w:rFonts w:ascii="黑体" w:eastAsia="黑体" w:hAnsi="Times New Roman" w:cs="Times New Roman" w:hint="eastAsia"/>
          <w:b/>
          <w:sz w:val="36"/>
          <w:szCs w:val="36"/>
        </w:rPr>
      </w:pPr>
    </w:p>
    <w:p w:rsidR="00633274" w:rsidRDefault="00633274">
      <w:pPr>
        <w:jc w:val="center"/>
        <w:rPr>
          <w:rFonts w:ascii="黑体" w:eastAsia="黑体" w:hAnsi="Times New Roman" w:cs="Times New Roman" w:hint="eastAsia"/>
          <w:b/>
          <w:sz w:val="36"/>
          <w:szCs w:val="36"/>
        </w:rPr>
      </w:pPr>
    </w:p>
    <w:p w:rsidR="00633274" w:rsidRDefault="00633274">
      <w:pPr>
        <w:jc w:val="center"/>
        <w:rPr>
          <w:rFonts w:ascii="黑体" w:eastAsia="黑体" w:hAnsi="Times New Roman" w:cs="Times New Roman" w:hint="eastAsia"/>
          <w:b/>
          <w:sz w:val="36"/>
          <w:szCs w:val="36"/>
        </w:rPr>
      </w:pPr>
    </w:p>
    <w:p w:rsidR="00633274" w:rsidRDefault="00633274">
      <w:pPr>
        <w:jc w:val="center"/>
        <w:rPr>
          <w:rFonts w:ascii="黑体" w:eastAsia="黑体" w:hAnsi="Times New Roman" w:cs="Times New Roman" w:hint="eastAsia"/>
          <w:b/>
          <w:sz w:val="36"/>
          <w:szCs w:val="36"/>
        </w:rPr>
      </w:pPr>
    </w:p>
    <w:p w:rsidR="00633274" w:rsidRDefault="00633274">
      <w:pPr>
        <w:jc w:val="center"/>
        <w:rPr>
          <w:rFonts w:ascii="黑体" w:eastAsia="黑体" w:hAnsi="Times New Roman" w:cs="Times New Roman" w:hint="eastAsia"/>
          <w:b/>
          <w:sz w:val="36"/>
          <w:szCs w:val="36"/>
        </w:rPr>
      </w:pPr>
    </w:p>
    <w:p w:rsidR="00633274" w:rsidRDefault="00633274">
      <w:pPr>
        <w:jc w:val="center"/>
        <w:rPr>
          <w:rFonts w:ascii="黑体" w:eastAsia="黑体" w:hAnsi="Times New Roman" w:cs="Times New Roman" w:hint="eastAsia"/>
          <w:b/>
          <w:sz w:val="36"/>
          <w:szCs w:val="36"/>
        </w:rPr>
      </w:pPr>
    </w:p>
    <w:p w:rsidR="00FF255A" w:rsidRDefault="00681DBB">
      <w:pPr>
        <w:overflowPunct w:val="0"/>
        <w:ind w:firstLineChars="200" w:firstLine="600"/>
        <w:rPr>
          <w:rFonts w:ascii="黑体" w:eastAsia="黑体" w:hAnsi="黑体" w:cs="黑体"/>
          <w:sz w:val="48"/>
          <w:szCs w:val="48"/>
        </w:rPr>
      </w:pPr>
      <w:r>
        <w:rPr>
          <w:rFonts w:ascii="方正楷体简体" w:eastAsia="方正楷体简体" w:hAnsi="方正楷体简体" w:cs="Times New Roman"/>
          <w:noProof/>
          <w:sz w:val="30"/>
          <w:szCs w:val="30"/>
        </w:rPr>
        <w:lastRenderedPageBreak/>
        <w:drawing>
          <wp:inline distT="0" distB="0" distL="114300" distR="114300">
            <wp:extent cx="4403090" cy="1869440"/>
            <wp:effectExtent l="0" t="0" r="16510" b="16510"/>
            <wp:docPr id="29" name="图片 29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图片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03090" cy="186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255A" w:rsidRDefault="00FF255A">
      <w:pPr>
        <w:spacing w:line="480" w:lineRule="auto"/>
        <w:rPr>
          <w:rFonts w:ascii="黑体" w:eastAsia="黑体" w:hAnsi="黑体" w:cs="黑体"/>
          <w:sz w:val="48"/>
          <w:szCs w:val="48"/>
        </w:rPr>
      </w:pPr>
    </w:p>
    <w:p w:rsidR="00FF255A" w:rsidRDefault="00FF255A">
      <w:pPr>
        <w:spacing w:line="480" w:lineRule="auto"/>
        <w:rPr>
          <w:rFonts w:ascii="黑体" w:eastAsia="黑体" w:hAnsi="黑体" w:cs="黑体"/>
          <w:sz w:val="48"/>
          <w:szCs w:val="48"/>
        </w:rPr>
      </w:pPr>
    </w:p>
    <w:p w:rsidR="00FF255A" w:rsidRDefault="00681DBB">
      <w:pPr>
        <w:spacing w:line="360" w:lineRule="auto"/>
        <w:jc w:val="center"/>
        <w:rPr>
          <w:rFonts w:ascii="黑体" w:eastAsia="黑体" w:hAnsi="黑体" w:cs="黑体"/>
          <w:sz w:val="48"/>
          <w:szCs w:val="48"/>
        </w:rPr>
      </w:pPr>
      <w:r>
        <w:rPr>
          <w:rFonts w:ascii="黑体" w:eastAsia="黑体" w:hAnsi="黑体" w:cs="黑体" w:hint="eastAsia"/>
          <w:sz w:val="48"/>
          <w:szCs w:val="48"/>
        </w:rPr>
        <w:t>202</w:t>
      </w:r>
      <w:r>
        <w:rPr>
          <w:rFonts w:ascii="黑体" w:eastAsia="黑体" w:hAnsi="黑体" w:cs="黑体" w:hint="eastAsia"/>
          <w:sz w:val="48"/>
          <w:szCs w:val="48"/>
        </w:rPr>
        <w:t>5</w:t>
      </w:r>
      <w:r>
        <w:rPr>
          <w:rFonts w:ascii="黑体" w:eastAsia="黑体" w:hAnsi="黑体" w:cs="黑体" w:hint="eastAsia"/>
          <w:sz w:val="48"/>
          <w:szCs w:val="48"/>
        </w:rPr>
        <w:t>-202</w:t>
      </w:r>
      <w:r>
        <w:rPr>
          <w:rFonts w:ascii="黑体" w:eastAsia="黑体" w:hAnsi="黑体" w:cs="黑体" w:hint="eastAsia"/>
          <w:sz w:val="48"/>
          <w:szCs w:val="48"/>
        </w:rPr>
        <w:t>6</w:t>
      </w:r>
      <w:r>
        <w:rPr>
          <w:rFonts w:ascii="黑体" w:eastAsia="黑体" w:hAnsi="黑体" w:cs="黑体" w:hint="eastAsia"/>
          <w:sz w:val="48"/>
          <w:szCs w:val="48"/>
        </w:rPr>
        <w:t>学年第</w:t>
      </w:r>
      <w:r>
        <w:rPr>
          <w:rFonts w:ascii="黑体" w:eastAsia="黑体" w:hAnsi="黑体" w:cs="黑体" w:hint="eastAsia"/>
          <w:sz w:val="48"/>
          <w:szCs w:val="48"/>
        </w:rPr>
        <w:t>二</w:t>
      </w:r>
      <w:r>
        <w:rPr>
          <w:rFonts w:ascii="黑体" w:eastAsia="黑体" w:hAnsi="黑体" w:cs="黑体" w:hint="eastAsia"/>
          <w:sz w:val="48"/>
          <w:szCs w:val="48"/>
        </w:rPr>
        <w:t>学期</w:t>
      </w:r>
    </w:p>
    <w:p w:rsidR="00FF255A" w:rsidRDefault="00681DBB">
      <w:pPr>
        <w:spacing w:beforeLines="100" w:before="312" w:after="100" w:afterAutospacing="1"/>
        <w:jc w:val="center"/>
        <w:rPr>
          <w:rFonts w:ascii="黑体" w:eastAsia="黑体" w:hAnsi="黑体" w:cs="黑体"/>
          <w:sz w:val="48"/>
          <w:szCs w:val="48"/>
        </w:rPr>
      </w:pPr>
      <w:r>
        <w:rPr>
          <w:rFonts w:ascii="黑体" w:eastAsia="黑体" w:hAnsi="黑体" w:cs="黑体" w:hint="eastAsia"/>
          <w:sz w:val="48"/>
          <w:szCs w:val="48"/>
        </w:rPr>
        <w:t>大学语文</w:t>
      </w:r>
      <w:r>
        <w:rPr>
          <w:rFonts w:ascii="黑体" w:eastAsia="黑体" w:hAnsi="黑体" w:cs="黑体" w:hint="eastAsia"/>
          <w:sz w:val="48"/>
          <w:szCs w:val="48"/>
        </w:rPr>
        <w:t>课程作业</w:t>
      </w:r>
    </w:p>
    <w:p w:rsidR="00FF255A" w:rsidRDefault="00FF255A">
      <w:pPr>
        <w:spacing w:beforeLines="100" w:before="312" w:after="100" w:afterAutospacing="1"/>
        <w:rPr>
          <w:rFonts w:ascii="黑体" w:eastAsia="黑体" w:hAnsi="黑体" w:cs="黑体"/>
          <w:sz w:val="48"/>
          <w:szCs w:val="48"/>
        </w:rPr>
      </w:pPr>
    </w:p>
    <w:p w:rsidR="00FF255A" w:rsidRDefault="00681DBB">
      <w:pPr>
        <w:spacing w:beforeLines="100" w:before="312" w:after="100" w:afterAutospacing="1"/>
        <w:ind w:firstLineChars="300" w:firstLine="1080"/>
        <w:rPr>
          <w:rFonts w:ascii="仿宋" w:eastAsia="仿宋" w:hAnsi="仿宋" w:cs="仿宋"/>
          <w:sz w:val="36"/>
          <w:szCs w:val="36"/>
          <w:u w:val="single"/>
        </w:rPr>
      </w:pPr>
      <w:r>
        <w:rPr>
          <w:rFonts w:ascii="仿宋" w:eastAsia="仿宋" w:hAnsi="仿宋" w:cs="仿宋" w:hint="eastAsia"/>
          <w:sz w:val="36"/>
          <w:szCs w:val="36"/>
        </w:rPr>
        <w:t>论文题目</w:t>
      </w:r>
      <w:r>
        <w:rPr>
          <w:rFonts w:ascii="仿宋" w:eastAsia="仿宋" w:hAnsi="仿宋" w:cs="仿宋" w:hint="eastAsia"/>
          <w:sz w:val="36"/>
          <w:szCs w:val="36"/>
        </w:rPr>
        <w:t>：</w:t>
      </w:r>
      <w:r>
        <w:rPr>
          <w:rFonts w:ascii="仿宋" w:eastAsia="仿宋" w:hAnsi="仿宋" w:cs="仿宋" w:hint="eastAsia"/>
          <w:b/>
          <w:bCs/>
          <w:sz w:val="36"/>
          <w:szCs w:val="36"/>
          <w:u w:val="single"/>
        </w:rPr>
        <w:t xml:space="preserve">                          </w:t>
      </w:r>
      <w:r>
        <w:rPr>
          <w:rFonts w:ascii="仿宋" w:eastAsia="仿宋" w:hAnsi="仿宋" w:cs="仿宋" w:hint="eastAsia"/>
          <w:sz w:val="36"/>
          <w:szCs w:val="36"/>
          <w:u w:val="single"/>
        </w:rPr>
        <w:t xml:space="preserve"> </w:t>
      </w:r>
    </w:p>
    <w:p w:rsidR="00FF255A" w:rsidRDefault="00681DBB">
      <w:pPr>
        <w:spacing w:beforeLines="100" w:before="312" w:after="100" w:afterAutospacing="1"/>
        <w:ind w:firstLineChars="300" w:firstLine="1080"/>
        <w:rPr>
          <w:rFonts w:ascii="仿宋" w:eastAsia="仿宋" w:hAnsi="仿宋" w:cs="仿宋"/>
          <w:sz w:val="36"/>
          <w:szCs w:val="36"/>
          <w:u w:val="single"/>
        </w:rPr>
      </w:pPr>
      <w:r>
        <w:rPr>
          <w:rFonts w:ascii="仿宋" w:eastAsia="仿宋" w:hAnsi="仿宋" w:cs="仿宋" w:hint="eastAsia"/>
          <w:sz w:val="36"/>
          <w:szCs w:val="36"/>
        </w:rPr>
        <w:t>专业班级：</w:t>
      </w:r>
      <w:r>
        <w:rPr>
          <w:rFonts w:ascii="仿宋" w:eastAsia="仿宋" w:hAnsi="仿宋" w:cs="仿宋" w:hint="eastAsia"/>
          <w:sz w:val="36"/>
          <w:szCs w:val="36"/>
          <w:u w:val="single"/>
        </w:rPr>
        <w:t xml:space="preserve">  </w:t>
      </w:r>
      <w:r>
        <w:rPr>
          <w:rFonts w:ascii="仿宋" w:eastAsia="仿宋" w:hAnsi="仿宋" w:cs="仿宋" w:hint="eastAsia"/>
          <w:sz w:val="36"/>
          <w:szCs w:val="36"/>
          <w:u w:val="single"/>
        </w:rPr>
        <w:t xml:space="preserve">                   </w:t>
      </w:r>
      <w:r>
        <w:rPr>
          <w:rFonts w:ascii="仿宋" w:eastAsia="仿宋" w:hAnsi="仿宋" w:cs="仿宋" w:hint="eastAsia"/>
          <w:sz w:val="36"/>
          <w:szCs w:val="36"/>
          <w:u w:val="single"/>
        </w:rPr>
        <w:t xml:space="preserve">      </w:t>
      </w:r>
    </w:p>
    <w:p w:rsidR="00FF255A" w:rsidRDefault="00681DBB">
      <w:pPr>
        <w:spacing w:beforeLines="100" w:before="312" w:after="100" w:afterAutospacing="1"/>
        <w:ind w:firstLineChars="300" w:firstLine="1080"/>
        <w:rPr>
          <w:rFonts w:ascii="仿宋" w:eastAsia="仿宋" w:hAnsi="仿宋" w:cs="仿宋"/>
          <w:sz w:val="36"/>
          <w:szCs w:val="36"/>
          <w:u w:val="single"/>
        </w:rPr>
      </w:pPr>
      <w:r>
        <w:rPr>
          <w:rFonts w:ascii="仿宋" w:eastAsia="仿宋" w:hAnsi="仿宋" w:cs="仿宋" w:hint="eastAsia"/>
          <w:sz w:val="36"/>
          <w:szCs w:val="36"/>
        </w:rPr>
        <w:t>姓</w:t>
      </w:r>
      <w:r>
        <w:rPr>
          <w:rFonts w:ascii="仿宋" w:eastAsia="仿宋" w:hAnsi="仿宋" w:cs="仿宋" w:hint="eastAsia"/>
          <w:sz w:val="36"/>
          <w:szCs w:val="36"/>
        </w:rPr>
        <w:t xml:space="preserve">    </w:t>
      </w:r>
      <w:r>
        <w:rPr>
          <w:rFonts w:ascii="仿宋" w:eastAsia="仿宋" w:hAnsi="仿宋" w:cs="仿宋" w:hint="eastAsia"/>
          <w:sz w:val="36"/>
          <w:szCs w:val="36"/>
        </w:rPr>
        <w:t>名</w:t>
      </w:r>
      <w:r>
        <w:rPr>
          <w:rFonts w:ascii="仿宋" w:eastAsia="仿宋" w:hAnsi="仿宋" w:cs="仿宋" w:hint="eastAsia"/>
          <w:sz w:val="36"/>
          <w:szCs w:val="36"/>
        </w:rPr>
        <w:t>：</w:t>
      </w:r>
      <w:r>
        <w:rPr>
          <w:rFonts w:ascii="仿宋" w:eastAsia="仿宋" w:hAnsi="仿宋" w:cs="仿宋" w:hint="eastAsia"/>
          <w:sz w:val="36"/>
          <w:szCs w:val="36"/>
          <w:u w:val="single"/>
        </w:rPr>
        <w:t xml:space="preserve">     </w:t>
      </w:r>
      <w:r>
        <w:rPr>
          <w:rFonts w:ascii="仿宋" w:eastAsia="仿宋" w:hAnsi="仿宋" w:cs="仿宋" w:hint="eastAsia"/>
          <w:sz w:val="36"/>
          <w:szCs w:val="36"/>
          <w:u w:val="single"/>
        </w:rPr>
        <w:t xml:space="preserve">                </w:t>
      </w:r>
      <w:r>
        <w:rPr>
          <w:rFonts w:ascii="仿宋" w:eastAsia="仿宋" w:hAnsi="仿宋" w:cs="仿宋" w:hint="eastAsia"/>
          <w:sz w:val="36"/>
          <w:szCs w:val="36"/>
          <w:u w:val="single"/>
        </w:rPr>
        <w:t xml:space="preserve">      </w:t>
      </w:r>
    </w:p>
    <w:p w:rsidR="00FF255A" w:rsidRDefault="00681DBB">
      <w:pPr>
        <w:spacing w:beforeLines="100" w:before="312" w:after="100" w:afterAutospacing="1"/>
        <w:ind w:firstLineChars="300" w:firstLine="1080"/>
        <w:rPr>
          <w:rFonts w:ascii="仿宋" w:eastAsia="仿宋" w:hAnsi="仿宋" w:cs="仿宋"/>
          <w:sz w:val="36"/>
          <w:szCs w:val="36"/>
          <w:u w:val="single"/>
        </w:rPr>
      </w:pPr>
      <w:r>
        <w:rPr>
          <w:rFonts w:ascii="仿宋" w:eastAsia="仿宋" w:hAnsi="仿宋" w:cs="仿宋" w:hint="eastAsia"/>
          <w:sz w:val="36"/>
          <w:szCs w:val="36"/>
        </w:rPr>
        <w:t>学</w:t>
      </w:r>
      <w:r>
        <w:rPr>
          <w:rFonts w:ascii="仿宋" w:eastAsia="仿宋" w:hAnsi="仿宋" w:cs="仿宋" w:hint="eastAsia"/>
          <w:sz w:val="36"/>
          <w:szCs w:val="36"/>
        </w:rPr>
        <w:t xml:space="preserve">    </w:t>
      </w:r>
      <w:r>
        <w:rPr>
          <w:rFonts w:ascii="仿宋" w:eastAsia="仿宋" w:hAnsi="仿宋" w:cs="仿宋" w:hint="eastAsia"/>
          <w:sz w:val="36"/>
          <w:szCs w:val="36"/>
        </w:rPr>
        <w:t>号</w:t>
      </w:r>
      <w:r>
        <w:rPr>
          <w:rFonts w:ascii="仿宋" w:eastAsia="仿宋" w:hAnsi="仿宋" w:cs="仿宋" w:hint="eastAsia"/>
          <w:sz w:val="36"/>
          <w:szCs w:val="36"/>
        </w:rPr>
        <w:t>：</w:t>
      </w:r>
      <w:r>
        <w:rPr>
          <w:rFonts w:ascii="仿宋" w:eastAsia="仿宋" w:hAnsi="仿宋" w:cs="仿宋" w:hint="eastAsia"/>
          <w:sz w:val="36"/>
          <w:szCs w:val="36"/>
          <w:u w:val="single"/>
        </w:rPr>
        <w:t xml:space="preserve">  </w:t>
      </w:r>
      <w:r>
        <w:rPr>
          <w:rFonts w:ascii="仿宋" w:eastAsia="仿宋" w:hAnsi="仿宋" w:cs="仿宋" w:hint="eastAsia"/>
          <w:sz w:val="36"/>
          <w:szCs w:val="36"/>
          <w:u w:val="single"/>
        </w:rPr>
        <w:t xml:space="preserve">            </w:t>
      </w:r>
      <w:r>
        <w:rPr>
          <w:rFonts w:ascii="仿宋" w:eastAsia="仿宋" w:hAnsi="仿宋" w:cs="仿宋" w:hint="eastAsia"/>
          <w:sz w:val="36"/>
          <w:szCs w:val="36"/>
          <w:u w:val="single"/>
        </w:rPr>
        <w:t xml:space="preserve">  </w:t>
      </w:r>
      <w:r>
        <w:rPr>
          <w:rFonts w:ascii="仿宋" w:eastAsia="仿宋" w:hAnsi="仿宋" w:cs="仿宋" w:hint="eastAsia"/>
          <w:sz w:val="36"/>
          <w:szCs w:val="36"/>
          <w:u w:val="single"/>
        </w:rPr>
        <w:t xml:space="preserve">     </w:t>
      </w:r>
      <w:r>
        <w:rPr>
          <w:rFonts w:ascii="仿宋" w:eastAsia="仿宋" w:hAnsi="仿宋" w:cs="仿宋" w:hint="eastAsia"/>
          <w:sz w:val="36"/>
          <w:szCs w:val="36"/>
          <w:u w:val="single"/>
        </w:rPr>
        <w:t xml:space="preserve">      </w:t>
      </w:r>
    </w:p>
    <w:p w:rsidR="00FF255A" w:rsidRDefault="00FF255A">
      <w:pPr>
        <w:spacing w:beforeLines="100" w:before="312" w:after="100" w:afterAutospacing="1"/>
        <w:ind w:firstLineChars="500" w:firstLine="1800"/>
        <w:rPr>
          <w:rFonts w:ascii="仿宋" w:eastAsia="仿宋" w:hAnsi="仿宋" w:cs="仿宋"/>
          <w:sz w:val="36"/>
          <w:szCs w:val="36"/>
          <w:u w:val="single"/>
        </w:rPr>
      </w:pPr>
    </w:p>
    <w:p w:rsidR="00FF255A" w:rsidRDefault="00FF255A">
      <w:pPr>
        <w:ind w:rightChars="248" w:right="521"/>
        <w:rPr>
          <w:rFonts w:ascii="黑体" w:eastAsia="黑体"/>
          <w:spacing w:val="-4"/>
          <w:sz w:val="28"/>
          <w:szCs w:val="28"/>
        </w:rPr>
      </w:pPr>
    </w:p>
    <w:p w:rsidR="00FF255A" w:rsidRDefault="00FF255A">
      <w:pPr>
        <w:ind w:leftChars="200" w:left="420" w:rightChars="248" w:right="521" w:firstLineChars="100" w:firstLine="272"/>
        <w:jc w:val="center"/>
        <w:rPr>
          <w:rFonts w:ascii="黑体" w:eastAsia="黑体"/>
          <w:spacing w:val="-4"/>
          <w:sz w:val="28"/>
          <w:szCs w:val="28"/>
        </w:rPr>
      </w:pPr>
    </w:p>
    <w:p w:rsidR="00681DBB" w:rsidRDefault="00681DBB" w:rsidP="00681DBB">
      <w:pPr>
        <w:ind w:rightChars="248" w:right="521"/>
        <w:rPr>
          <w:rFonts w:ascii="黑体" w:eastAsia="黑体" w:hint="eastAsia"/>
          <w:spacing w:val="-4"/>
          <w:sz w:val="28"/>
          <w:szCs w:val="28"/>
        </w:rPr>
      </w:pPr>
    </w:p>
    <w:p w:rsidR="00FF255A" w:rsidRDefault="00681DBB" w:rsidP="00681DBB">
      <w:pPr>
        <w:ind w:rightChars="248" w:right="521"/>
        <w:rPr>
          <w:rFonts w:ascii="黑体" w:eastAsia="黑体"/>
          <w:spacing w:val="-4"/>
          <w:sz w:val="28"/>
          <w:szCs w:val="28"/>
        </w:rPr>
      </w:pPr>
      <w:bookmarkStart w:id="0" w:name="_GoBack"/>
      <w:bookmarkEnd w:id="0"/>
      <w:r>
        <w:rPr>
          <w:rFonts w:ascii="黑体" w:eastAsia="黑体" w:hint="eastAsia"/>
          <w:spacing w:val="-4"/>
          <w:sz w:val="28"/>
          <w:szCs w:val="28"/>
        </w:rPr>
        <w:lastRenderedPageBreak/>
        <w:t>题目</w:t>
      </w:r>
    </w:p>
    <w:p w:rsidR="00FF255A" w:rsidRDefault="00681DBB">
      <w:pPr>
        <w:spacing w:line="30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（正文使用宋体小四号，行间距为多倍行距</w:t>
      </w:r>
      <w:r>
        <w:rPr>
          <w:rFonts w:ascii="宋体" w:eastAsia="宋体" w:hAnsi="宋体" w:cs="宋体" w:hint="eastAsia"/>
          <w:sz w:val="24"/>
        </w:rPr>
        <w:t>1.35</w:t>
      </w:r>
      <w:r>
        <w:rPr>
          <w:rFonts w:ascii="宋体" w:eastAsia="宋体" w:hAnsi="宋体" w:cs="宋体" w:hint="eastAsia"/>
          <w:sz w:val="24"/>
        </w:rPr>
        <w:t>，本行话在正式写作前需删除。）</w:t>
      </w:r>
    </w:p>
    <w:p w:rsidR="00FF255A" w:rsidRDefault="00FF255A">
      <w:pPr>
        <w:spacing w:line="300" w:lineRule="auto"/>
        <w:rPr>
          <w:rFonts w:ascii="宋体" w:eastAsia="宋体" w:hAnsi="宋体" w:cs="宋体"/>
          <w:sz w:val="24"/>
        </w:rPr>
      </w:pPr>
    </w:p>
    <w:p w:rsidR="00FF255A" w:rsidRDefault="00FF255A">
      <w:pPr>
        <w:spacing w:line="360" w:lineRule="auto"/>
        <w:ind w:firstLineChars="200" w:firstLine="480"/>
        <w:rPr>
          <w:rFonts w:ascii="宋体" w:eastAsia="宋体" w:hAnsi="宋体" w:cs="宋体"/>
          <w:sz w:val="24"/>
          <w:u w:val="single"/>
        </w:rPr>
      </w:pPr>
    </w:p>
    <w:sectPr w:rsidR="00FF255A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681DBB">
      <w:r>
        <w:separator/>
      </w:r>
    </w:p>
  </w:endnote>
  <w:endnote w:type="continuationSeparator" w:id="0">
    <w:p w:rsidR="00000000" w:rsidRDefault="00681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简体">
    <w:altName w:val="宋体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55A" w:rsidRDefault="00681DB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FF255A" w:rsidRDefault="00681DBB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" filled="f" stroked="f" strokeweight=".5pt">
              <v:textbox style="mso-fit-shape-to-text:t" inset="0,0,0,0">
                <w:txbxContent>
                  <w:p w:rsidR="00FF255A" w:rsidRDefault="00681DBB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noProof/>
                      </w:rPr>
                      <w:t>4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681DBB">
      <w:r>
        <w:separator/>
      </w:r>
    </w:p>
  </w:footnote>
  <w:footnote w:type="continuationSeparator" w:id="0">
    <w:p w:rsidR="00000000" w:rsidRDefault="00681D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02FE4C2"/>
    <w:multiLevelType w:val="singleLevel"/>
    <w:tmpl w:val="E02FE4C2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55A"/>
    <w:rsid w:val="00633274"/>
    <w:rsid w:val="00681DBB"/>
    <w:rsid w:val="00725032"/>
    <w:rsid w:val="00FF255A"/>
    <w:rsid w:val="012C3CBA"/>
    <w:rsid w:val="05A50DAB"/>
    <w:rsid w:val="071829F4"/>
    <w:rsid w:val="108206D5"/>
    <w:rsid w:val="49556C97"/>
    <w:rsid w:val="4D1B651F"/>
    <w:rsid w:val="61694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paragraph" w:styleId="a5">
    <w:name w:val="Balloon Text"/>
    <w:basedOn w:val="a"/>
    <w:link w:val="Char"/>
    <w:rsid w:val="00633274"/>
    <w:rPr>
      <w:sz w:val="18"/>
      <w:szCs w:val="18"/>
    </w:rPr>
  </w:style>
  <w:style w:type="character" w:customStyle="1" w:styleId="Char">
    <w:name w:val="批注框文本 Char"/>
    <w:basedOn w:val="a0"/>
    <w:link w:val="a5"/>
    <w:rsid w:val="0063327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paragraph" w:styleId="a5">
    <w:name w:val="Balloon Text"/>
    <w:basedOn w:val="a"/>
    <w:link w:val="Char"/>
    <w:rsid w:val="00633274"/>
    <w:rPr>
      <w:sz w:val="18"/>
      <w:szCs w:val="18"/>
    </w:rPr>
  </w:style>
  <w:style w:type="character" w:customStyle="1" w:styleId="Char">
    <w:name w:val="批注框文本 Char"/>
    <w:basedOn w:val="a0"/>
    <w:link w:val="a5"/>
    <w:rsid w:val="0063327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1050</Words>
  <Characters>287</Characters>
  <Application>Microsoft Office Word</Application>
  <DocSecurity>0</DocSecurity>
  <Lines>2</Lines>
  <Paragraphs>2</Paragraphs>
  <ScaleCrop>false</ScaleCrop>
  <Company>HP</Company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兰若空灵1400287891</dc:creator>
  <cp:lastModifiedBy>llc</cp:lastModifiedBy>
  <cp:revision>3</cp:revision>
  <dcterms:created xsi:type="dcterms:W3CDTF">2026-03-05T08:49:00Z</dcterms:created>
  <dcterms:modified xsi:type="dcterms:W3CDTF">2026-03-05T08:50:00Z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5BB834F47F914735B6AC2D9359613ACB_13</vt:lpwstr>
  </property>
  <property fmtid="{D5CDD505-2E9C-101B-9397-08002B2CF9AE}" pid="4" name="KSOTemplateDocerSaveRecord">
    <vt:lpwstr>eyJoZGlkIjoiOWNhNTY5MDA4NGVlMjkzNDkxZDhiMDc5YWIwYjJiMzkiLCJ1c2VySWQiOiIzMzM0MDE1NDQifQ==</vt:lpwstr>
  </property>
</Properties>
</file>